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4F" w:rsidRPr="007D494F" w:rsidRDefault="007D494F" w:rsidP="007D494F">
      <w:pPr>
        <w:jc w:val="right"/>
        <w:rPr>
          <w:b/>
          <w:sz w:val="40"/>
        </w:rPr>
      </w:pPr>
      <w:r w:rsidRPr="007D494F">
        <w:rPr>
          <w:rFonts w:ascii="Arial" w:hAnsi="Arial" w:cs="Arial"/>
          <w:b/>
          <w:noProof/>
          <w:color w:val="FFFFFF"/>
          <w:sz w:val="36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67050" cy="724535"/>
            <wp:effectExtent l="0" t="0" r="0" b="0"/>
            <wp:wrapTight wrapText="bothSides">
              <wp:wrapPolygon edited="0">
                <wp:start x="0" y="0"/>
                <wp:lineTo x="0" y="21013"/>
                <wp:lineTo x="21466" y="21013"/>
                <wp:lineTo x="2146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94F" w:rsidRPr="007D494F" w:rsidRDefault="007D494F" w:rsidP="007D494F"/>
    <w:p w:rsidR="007D494F" w:rsidRPr="007D494F" w:rsidRDefault="007D494F" w:rsidP="007D494F"/>
    <w:p w:rsidR="007D494F" w:rsidRPr="007D494F" w:rsidRDefault="007D494F" w:rsidP="007D494F"/>
    <w:p w:rsidR="007D494F" w:rsidRDefault="009F5C60" w:rsidP="00371503">
      <w:pPr>
        <w:jc w:val="center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Enduro</w:t>
      </w:r>
      <w:proofErr w:type="spellEnd"/>
      <w:r>
        <w:rPr>
          <w:b/>
          <w:sz w:val="40"/>
          <w:u w:val="single"/>
        </w:rPr>
        <w:t xml:space="preserve"> Fountain Dispenser</w:t>
      </w:r>
      <w:r w:rsidR="00371503">
        <w:rPr>
          <w:b/>
          <w:sz w:val="40"/>
          <w:u w:val="single"/>
        </w:rPr>
        <w:t xml:space="preserve"> Brix Instructions</w:t>
      </w:r>
    </w:p>
    <w:p w:rsidR="00371503" w:rsidRPr="00B31BB9" w:rsidRDefault="00371503" w:rsidP="00371503">
      <w:pPr>
        <w:rPr>
          <w:b/>
          <w:sz w:val="40"/>
        </w:rPr>
      </w:pPr>
    </w:p>
    <w:p w:rsidR="00371503" w:rsidRPr="00B31BB9" w:rsidRDefault="00371503" w:rsidP="002167B4">
      <w:pPr>
        <w:spacing w:before="120" w:after="120" w:line="276" w:lineRule="auto"/>
        <w:rPr>
          <w:b/>
          <w:sz w:val="32"/>
        </w:rPr>
      </w:pPr>
      <w:r w:rsidRPr="00B31BB9">
        <w:rPr>
          <w:b/>
          <w:sz w:val="32"/>
        </w:rPr>
        <w:t>Adjusting Syrup/Water Ratio (Brix)</w:t>
      </w:r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Remove valve cover and install syrup separator over the diffuser and through the nozzle.</w:t>
      </w:r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Hold cup under the valve and dispense the beverage for 4 seconds.</w:t>
      </w:r>
    </w:p>
    <w:p w:rsidR="009F5C60" w:rsidRPr="00B31BB9" w:rsidRDefault="009F5C60" w:rsidP="009F5C60">
      <w:pPr>
        <w:pStyle w:val="ListParagraph"/>
        <w:spacing w:before="120" w:after="120" w:line="276" w:lineRule="auto"/>
        <w:rPr>
          <w:b/>
          <w:sz w:val="28"/>
        </w:rPr>
      </w:pPr>
    </w:p>
    <w:p w:rsidR="009F5C60" w:rsidRPr="00B31BB9" w:rsidRDefault="009F5C60" w:rsidP="009F5C60">
      <w:pPr>
        <w:pStyle w:val="ListParagraph"/>
        <w:spacing w:before="120" w:after="120" w:line="276" w:lineRule="auto"/>
        <w:rPr>
          <w:b/>
          <w:sz w:val="28"/>
        </w:rPr>
      </w:pPr>
      <w:r w:rsidRPr="00B31BB9">
        <w:rPr>
          <w:b/>
          <w:sz w:val="28"/>
        </w:rPr>
        <w:t>NOTE: Water and syrup must be cold before checking ratios.</w:t>
      </w:r>
    </w:p>
    <w:p w:rsidR="009F5C60" w:rsidRPr="00B31BB9" w:rsidRDefault="009F5C60" w:rsidP="009F5C60">
      <w:pPr>
        <w:pStyle w:val="ListParagraph"/>
        <w:spacing w:before="120" w:after="120" w:line="276" w:lineRule="auto"/>
        <w:rPr>
          <w:b/>
          <w:sz w:val="28"/>
        </w:rPr>
      </w:pPr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Adjust carbonated water flow to the desired rate. (For example, 90-100 ml. / 3-3.75 oz. per second)  Turn the flow adjuster 1/4 of a turn at a time, and recheck the flow.  To increase reading, turn clockwise.</w:t>
      </w:r>
      <w:bookmarkStart w:id="0" w:name="_GoBack"/>
      <w:bookmarkEnd w:id="0"/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Set a syrup flow adjuster to get the desired ratio.</w:t>
      </w:r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Test the valve and adjust until a consistent ratio is delivered 3 consecutive times.</w:t>
      </w:r>
    </w:p>
    <w:p w:rsidR="009F5C60" w:rsidRPr="00B31BB9" w:rsidRDefault="009F5C60" w:rsidP="009F5C60">
      <w:pPr>
        <w:pStyle w:val="ListParagraph"/>
        <w:numPr>
          <w:ilvl w:val="0"/>
          <w:numId w:val="11"/>
        </w:numPr>
        <w:spacing w:before="120" w:after="120" w:line="276" w:lineRule="auto"/>
        <w:rPr>
          <w:b/>
          <w:sz w:val="28"/>
        </w:rPr>
      </w:pPr>
      <w:r w:rsidRPr="00B31BB9">
        <w:rPr>
          <w:sz w:val="28"/>
        </w:rPr>
        <w:t>Repeat procedure for other valves.</w:t>
      </w:r>
    </w:p>
    <w:p w:rsidR="00F24953" w:rsidRPr="00F24953" w:rsidRDefault="00F24953" w:rsidP="002167B4">
      <w:pPr>
        <w:spacing w:before="120" w:after="120" w:line="276" w:lineRule="auto"/>
        <w:rPr>
          <w:b/>
          <w:sz w:val="40"/>
        </w:rPr>
      </w:pPr>
    </w:p>
    <w:p w:rsidR="00F24953" w:rsidRDefault="00F24953" w:rsidP="002167B4">
      <w:pPr>
        <w:pStyle w:val="ListParagraph"/>
        <w:spacing w:before="120" w:after="120" w:line="276" w:lineRule="auto"/>
        <w:rPr>
          <w:b/>
          <w:sz w:val="40"/>
        </w:rPr>
      </w:pPr>
    </w:p>
    <w:p w:rsidR="00F24953" w:rsidRPr="00F24953" w:rsidRDefault="00F24953" w:rsidP="00F24953">
      <w:pPr>
        <w:pStyle w:val="ListParagraph"/>
        <w:rPr>
          <w:b/>
          <w:sz w:val="40"/>
        </w:rPr>
      </w:pPr>
    </w:p>
    <w:p w:rsidR="00371503" w:rsidRPr="007D494F" w:rsidRDefault="00371503" w:rsidP="007D494F">
      <w:pPr>
        <w:rPr>
          <w:b/>
          <w:sz w:val="40"/>
        </w:rPr>
      </w:pPr>
    </w:p>
    <w:p w:rsidR="00C627AA" w:rsidRPr="007D494F" w:rsidRDefault="00C627AA" w:rsidP="007D494F"/>
    <w:sectPr w:rsidR="00C627AA" w:rsidRPr="007D494F" w:rsidSect="007D494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2C" w:rsidRDefault="0070542C" w:rsidP="007D494F">
      <w:pPr>
        <w:spacing w:after="0" w:line="240" w:lineRule="auto"/>
      </w:pPr>
      <w:r>
        <w:separator/>
      </w:r>
    </w:p>
  </w:endnote>
  <w:endnote w:type="continuationSeparator" w:id="0">
    <w:p w:rsidR="0070542C" w:rsidRDefault="0070542C" w:rsidP="007D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2C" w:rsidRDefault="0070542C" w:rsidP="007D494F">
      <w:pPr>
        <w:spacing w:after="0" w:line="240" w:lineRule="auto"/>
      </w:pPr>
      <w:r>
        <w:separator/>
      </w:r>
    </w:p>
  </w:footnote>
  <w:footnote w:type="continuationSeparator" w:id="0">
    <w:p w:rsidR="0070542C" w:rsidRDefault="0070542C" w:rsidP="007D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4F" w:rsidRPr="007D494F" w:rsidRDefault="007D494F" w:rsidP="007D494F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5BC"/>
    <w:multiLevelType w:val="hybridMultilevel"/>
    <w:tmpl w:val="E4D42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0303C"/>
    <w:multiLevelType w:val="hybridMultilevel"/>
    <w:tmpl w:val="671062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DF4D21"/>
    <w:multiLevelType w:val="hybridMultilevel"/>
    <w:tmpl w:val="54C80D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AC00EF"/>
    <w:multiLevelType w:val="hybridMultilevel"/>
    <w:tmpl w:val="14F8E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1371BA"/>
    <w:multiLevelType w:val="hybridMultilevel"/>
    <w:tmpl w:val="913C34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1557B6D"/>
    <w:multiLevelType w:val="hybridMultilevel"/>
    <w:tmpl w:val="D0303A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C051B"/>
    <w:multiLevelType w:val="hybridMultilevel"/>
    <w:tmpl w:val="26E69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EF7A98"/>
    <w:multiLevelType w:val="hybridMultilevel"/>
    <w:tmpl w:val="C712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5C2C"/>
    <w:multiLevelType w:val="hybridMultilevel"/>
    <w:tmpl w:val="875AF9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0C6E6F"/>
    <w:multiLevelType w:val="hybridMultilevel"/>
    <w:tmpl w:val="C2BC45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C93E9C"/>
    <w:multiLevelType w:val="hybridMultilevel"/>
    <w:tmpl w:val="1E841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4F"/>
    <w:rsid w:val="00003272"/>
    <w:rsid w:val="002167B4"/>
    <w:rsid w:val="00371503"/>
    <w:rsid w:val="004B00E5"/>
    <w:rsid w:val="0070542C"/>
    <w:rsid w:val="007D494F"/>
    <w:rsid w:val="00860271"/>
    <w:rsid w:val="009F5C60"/>
    <w:rsid w:val="00B31BB9"/>
    <w:rsid w:val="00C627AA"/>
    <w:rsid w:val="00F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0B6F-77A3-4B6F-A7C7-936EF33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94F"/>
  </w:style>
  <w:style w:type="paragraph" w:styleId="Footer">
    <w:name w:val="footer"/>
    <w:basedOn w:val="Normal"/>
    <w:link w:val="FooterChar"/>
    <w:uiPriority w:val="99"/>
    <w:unhideWhenUsed/>
    <w:rsid w:val="007D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94F"/>
  </w:style>
  <w:style w:type="paragraph" w:styleId="ListParagraph">
    <w:name w:val="List Paragraph"/>
    <w:basedOn w:val="Normal"/>
    <w:uiPriority w:val="34"/>
    <w:qFormat/>
    <w:rsid w:val="0037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6D07FD77184FB34CCE7EB92184C8" ma:contentTypeVersion="6" ma:contentTypeDescription="Create a new document." ma:contentTypeScope="" ma:versionID="a417ef24ad38dcdf8857dd355bfe9ac5">
  <xsd:schema xmlns:xsd="http://www.w3.org/2001/XMLSchema" xmlns:xs="http://www.w3.org/2001/XMLSchema" xmlns:p="http://schemas.microsoft.com/office/2006/metadata/properties" xmlns:ns2="beacaf63-5a39-4f84-85d3-30412d8e98a0" targetNamespace="http://schemas.microsoft.com/office/2006/metadata/properties" ma:root="true" ma:fieldsID="f8c7f45f22c8bdb4316316d64d484e79" ns2:_="">
    <xsd:import namespace="beacaf63-5a39-4f84-85d3-30412d8e9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af63-5a39-4f84-85d3-30412d8e9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221EF-8F27-4525-8701-7857FB458101}"/>
</file>

<file path=customXml/itemProps2.xml><?xml version="1.0" encoding="utf-8"?>
<ds:datastoreItem xmlns:ds="http://schemas.openxmlformats.org/officeDocument/2006/customXml" ds:itemID="{DC18DB1F-982D-4573-859F-6308FCF86D6F}"/>
</file>

<file path=customXml/itemProps3.xml><?xml version="1.0" encoding="utf-8"?>
<ds:datastoreItem xmlns:ds="http://schemas.openxmlformats.org/officeDocument/2006/customXml" ds:itemID="{1FDCCE54-DB5A-46C0-97A2-1BBAA243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Rahman</dc:creator>
  <cp:keywords/>
  <dc:description/>
  <cp:lastModifiedBy>Kazi, Rahman</cp:lastModifiedBy>
  <cp:revision>3</cp:revision>
  <dcterms:created xsi:type="dcterms:W3CDTF">2018-07-24T18:09:00Z</dcterms:created>
  <dcterms:modified xsi:type="dcterms:W3CDTF">2018-07-24T19:51:00Z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0x01010015066D07FD77184FB34CCE7EB92184C8</vt:lpwstr>
  </property>
</Properties>
</file>